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Theme="minorEastAsia"/>
                <w:sz w:val="21"/>
                <w:szCs w:val="21"/>
              </w:rPr>
            </w:pPr>
            <w:r>
              <w:rPr>
                <w:rFonts w:eastAsiaTheme="minorEastAsia"/>
                <w:bCs/>
                <w:sz w:val="21"/>
                <w:szCs w:val="21"/>
              </w:rPr>
              <w:t>项目名称</w:t>
            </w:r>
          </w:p>
        </w:tc>
        <w:tc>
          <w:tcPr>
            <w:tcW w:w="7289" w:type="dxa"/>
            <w:gridSpan w:val="2"/>
            <w:vAlign w:val="center"/>
          </w:tcPr>
          <w:p>
            <w:pPr>
              <w:adjustRightInd w:val="0"/>
              <w:snapToGrid w:val="0"/>
              <w:jc w:val="center"/>
              <w:rPr>
                <w:rFonts w:hint="default" w:ascii="Times New Roman" w:hAnsi="Times New Roman" w:cs="Times New Roman" w:eastAsiaTheme="minorEastAsia"/>
                <w:bCs/>
                <w:sz w:val="21"/>
                <w:szCs w:val="21"/>
              </w:rPr>
            </w:pPr>
            <w:r>
              <w:rPr>
                <w:rFonts w:hint="eastAsia" w:cs="Times New Roman" w:eastAsiaTheme="minorEastAsia"/>
                <w:bCs/>
                <w:sz w:val="21"/>
                <w:szCs w:val="21"/>
                <w:lang w:val="en-US" w:eastAsia="zh-CN"/>
              </w:rPr>
              <w:t>潍坊奥通药业</w:t>
            </w:r>
            <w:r>
              <w:rPr>
                <w:rFonts w:hint="default" w:ascii="Times New Roman" w:hAnsi="Times New Roman" w:cs="Times New Roman" w:eastAsiaTheme="minorEastAsia"/>
                <w:bCs/>
                <w:sz w:val="21"/>
                <w:szCs w:val="21"/>
              </w:rPr>
              <w:t>有限公司</w:t>
            </w:r>
          </w:p>
          <w:p>
            <w:pPr>
              <w:adjustRightInd w:val="0"/>
              <w:snapToGrid w:val="0"/>
              <w:jc w:val="center"/>
              <w:rPr>
                <w:rFonts w:eastAsiaTheme="minorEastAsia"/>
                <w:sz w:val="21"/>
                <w:szCs w:val="21"/>
              </w:rPr>
            </w:pPr>
            <w:r>
              <w:rPr>
                <w:rFonts w:hint="eastAsia" w:cs="Times New Roman" w:eastAsiaTheme="minorEastAsia"/>
                <w:bCs/>
                <w:sz w:val="21"/>
                <w:szCs w:val="21"/>
                <w:lang w:val="en-US" w:eastAsia="zh-CN"/>
              </w:rPr>
              <w:t>年产600吨DL-混酸、100吨阿扎那韦侧链、300吨舒巴坦酸、4750吨荧光增白剂CBS-351及中间体、年产副产品170吨硫酸铵</w:t>
            </w:r>
            <w:bookmarkStart w:id="0" w:name="_GoBack"/>
            <w:bookmarkEnd w:id="0"/>
            <w:r>
              <w:rPr>
                <w:rFonts w:hint="eastAsia" w:cs="Times New Roman" w:eastAsiaTheme="minorEastAsia"/>
                <w:bCs/>
                <w:sz w:val="21"/>
                <w:szCs w:val="21"/>
                <w:lang w:val="en-US" w:eastAsia="zh-CN"/>
              </w:rPr>
              <w:t>及1098吨氯化钠</w:t>
            </w:r>
            <w:r>
              <w:rPr>
                <w:rFonts w:hint="default" w:ascii="Times New Roman" w:hAnsi="Times New Roman" w:cs="Times New Roman" w:eastAsiaTheme="minorEastAsia"/>
                <w:bCs/>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jc w:val="center"/>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vAlign w:val="center"/>
          </w:tcPr>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pStyle w:val="2"/>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r>
              <w:rPr>
                <w:rFonts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center"/>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pPr>
              <w:adjustRightInd w:val="0"/>
              <w:snapToGrid w:val="0"/>
              <w:jc w:val="center"/>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pPr>
              <w:adjustRightInd w:val="0"/>
              <w:snapToGrid w:val="0"/>
              <w:jc w:val="center"/>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pPr>
              <w:adjustRightInd w:val="0"/>
              <w:snapToGrid w:val="0"/>
              <w:jc w:val="center"/>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pPr>
              <w:adjustRightInd w:val="0"/>
              <w:snapToGrid w:val="0"/>
              <w:jc w:val="center"/>
              <w:rPr>
                <w:rFonts w:eastAsiaTheme="minorEastAsia"/>
                <w:sz w:val="21"/>
                <w:szCs w:val="21"/>
              </w:rPr>
            </w:pPr>
            <w:r>
              <w:rPr>
                <w:rFonts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p>
          <w:p>
            <w:pPr>
              <w:adjustRightInd w:val="0"/>
              <w:snapToGrid w:val="0"/>
              <w:jc w:val="center"/>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center"/>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单位名称</w:t>
            </w:r>
          </w:p>
        </w:tc>
        <w:tc>
          <w:tcPr>
            <w:tcW w:w="4834" w:type="dxa"/>
            <w:vAlign w:val="center"/>
          </w:tcPr>
          <w:p>
            <w:pPr>
              <w:adjustRightInd w:val="0"/>
              <w:snapToGrid w:val="0"/>
              <w:jc w:val="center"/>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vAlign w:val="center"/>
          </w:tcPr>
          <w:p>
            <w:pPr>
              <w:adjustRightInd w:val="0"/>
              <w:snapToGrid w:val="0"/>
              <w:jc w:val="center"/>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vAlign w:val="center"/>
          </w:tcPr>
          <w:p>
            <w:pPr>
              <w:adjustRightInd w:val="0"/>
              <w:snapToGrid w:val="0"/>
              <w:jc w:val="center"/>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pPr>
              <w:adjustRightInd w:val="0"/>
              <w:snapToGrid w:val="0"/>
              <w:jc w:val="center"/>
              <w:rPr>
                <w:rFonts w:eastAsiaTheme="minorEastAsia"/>
                <w:b/>
                <w:bCs/>
                <w:sz w:val="21"/>
                <w:szCs w:val="21"/>
              </w:rPr>
            </w:pPr>
            <w:r>
              <w:rPr>
                <w:rFonts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jc w:val="center"/>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pPr>
        <w:rPr>
          <w:rFonts w:asciiTheme="minorEastAsia" w:hAnsiTheme="minorEastAsia" w:eastAsiaTheme="minorEastAsia"/>
          <w:sz w:val="24"/>
          <w:szCs w:val="24"/>
        </w:rPr>
      </w:pPr>
      <w:r>
        <w:rPr>
          <w:rFonts w:hint="eastAsia" w:asciiTheme="minorEastAsia" w:hAnsiTheme="minorEastAsia" w:eastAsiaTheme="minorEastAsia"/>
          <w:sz w:val="24"/>
          <w:szCs w:val="24"/>
        </w:rPr>
        <w:t>注：联系方式为必填项。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B2B4C"/>
    <w:rsid w:val="001373DC"/>
    <w:rsid w:val="002E5F4E"/>
    <w:rsid w:val="003454A8"/>
    <w:rsid w:val="00383ACB"/>
    <w:rsid w:val="004077BA"/>
    <w:rsid w:val="00785179"/>
    <w:rsid w:val="007A738F"/>
    <w:rsid w:val="00F210F8"/>
    <w:rsid w:val="29EB3FE7"/>
    <w:rsid w:val="37C942A3"/>
    <w:rsid w:val="44EB321A"/>
    <w:rsid w:val="6D535020"/>
    <w:rsid w:val="73261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opLinePunct/>
      <w:spacing w:after="120" w:line="240" w:lineRule="auto"/>
      <w:ind w:left="420" w:leftChars="200" w:firstLine="420" w:firstLineChars="200"/>
    </w:pPr>
    <w:rPr>
      <w:rFonts w:eastAsia="华文仿宋"/>
      <w:sz w:val="28"/>
      <w:szCs w:val="20"/>
    </w:rPr>
  </w:style>
  <w:style w:type="paragraph" w:styleId="3">
    <w:name w:val="Body Text Indent"/>
    <w:basedOn w:val="1"/>
    <w:next w:val="1"/>
    <w:qFormat/>
    <w:uiPriority w:val="0"/>
    <w:pPr>
      <w:spacing w:line="480" w:lineRule="exact"/>
      <w:ind w:firstLine="500" w:firstLineChars="200"/>
    </w:pPr>
    <w:rPr>
      <w:rFonts w:hint="default" w:ascii="黑体" w:eastAsia="黑体"/>
      <w:spacing w:val="1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kern w:val="2"/>
      <w:sz w:val="18"/>
      <w:szCs w:val="18"/>
    </w:rPr>
  </w:style>
  <w:style w:type="character" w:customStyle="1" w:styleId="9">
    <w:name w:val="页脚 Char"/>
    <w:basedOn w:val="7"/>
    <w:link w:val="4"/>
    <w:qFormat/>
    <w:uiPriority w:val="0"/>
    <w:rPr>
      <w:rFonts w:ascii="Times New Roman" w:hAnsi="Times New Roman" w:eastAsia="仿宋_GB2312"/>
      <w:kern w:val="2"/>
      <w:sz w:val="18"/>
      <w:szCs w:val="18"/>
    </w:rPr>
  </w:style>
  <w:style w:type="paragraph" w:customStyle="1" w:styleId="10">
    <w:name w:val="正文000000"/>
    <w:basedOn w:val="1"/>
    <w:next w:val="1"/>
    <w:qFormat/>
    <w:uiPriority w:val="0"/>
    <w:pPr>
      <w:adjustRightInd w:val="0"/>
      <w:snapToGrid w:val="0"/>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84</Words>
  <Characters>484</Characters>
  <Lines>4</Lines>
  <Paragraphs>1</Paragraphs>
  <TotalTime>7</TotalTime>
  <ScaleCrop>false</ScaleCrop>
  <LinksUpToDate>false</LinksUpToDate>
  <CharactersWithSpaces>567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2018-11-30T09:58:00Z</dcterms:created>
  <dc:creator>君榕</dc:creator>
  <cp:lastModifiedBy>sky</cp:lastModifiedBy>
  <dcterms:modified xsi:type="dcterms:W3CDTF">2019-12-27T02:00:28Z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